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8760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8760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8760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8760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</w:t>
      </w:r>
    </w:p>
    <w:p w:rsidR="00927AF8" w:rsidRPr="00D527B0" w:rsidRDefault="00927AF8" w:rsidP="008760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пятого созыва</w:t>
      </w:r>
    </w:p>
    <w:p w:rsidR="00927AF8" w:rsidRPr="00D527B0" w:rsidRDefault="00927AF8" w:rsidP="008760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8760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Р Е Ш Е Н И Е</w:t>
      </w:r>
    </w:p>
    <w:p w:rsidR="00927AF8" w:rsidRPr="00D527B0" w:rsidRDefault="0020569A" w:rsidP="008760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внеочередной </w:t>
      </w:r>
      <w:r w:rsidR="006165C3">
        <w:rPr>
          <w:rFonts w:ascii="Times New Roman" w:hAnsi="Times New Roman"/>
          <w:sz w:val="28"/>
          <w:szCs w:val="28"/>
        </w:rPr>
        <w:t>шесть</w:t>
      </w:r>
      <w:r w:rsidR="00EC43F9" w:rsidRPr="00D527B0">
        <w:rPr>
          <w:rFonts w:ascii="Times New Roman" w:hAnsi="Times New Roman"/>
          <w:sz w:val="28"/>
          <w:szCs w:val="28"/>
        </w:rPr>
        <w:t>десят</w:t>
      </w:r>
      <w:r w:rsidR="00EE3B94" w:rsidRPr="00D527B0">
        <w:rPr>
          <w:rFonts w:ascii="Times New Roman" w:hAnsi="Times New Roman"/>
          <w:sz w:val="28"/>
          <w:szCs w:val="28"/>
        </w:rPr>
        <w:t xml:space="preserve"> </w:t>
      </w:r>
      <w:r w:rsidR="00754C16" w:rsidRPr="00D527B0">
        <w:rPr>
          <w:rFonts w:ascii="Times New Roman" w:hAnsi="Times New Roman"/>
          <w:sz w:val="28"/>
          <w:szCs w:val="28"/>
        </w:rPr>
        <w:t>пятой</w:t>
      </w:r>
      <w:r w:rsidR="000C761A" w:rsidRPr="00D527B0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>сессии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754C16" w:rsidRPr="00D527B0">
        <w:rPr>
          <w:rFonts w:ascii="Times New Roman" w:hAnsi="Times New Roman"/>
          <w:sz w:val="28"/>
          <w:szCs w:val="28"/>
        </w:rPr>
        <w:t>27.08</w:t>
      </w:r>
      <w:r w:rsidR="000C73D6" w:rsidRPr="00D527B0">
        <w:rPr>
          <w:rFonts w:ascii="Times New Roman" w:hAnsi="Times New Roman"/>
          <w:sz w:val="28"/>
          <w:szCs w:val="28"/>
        </w:rPr>
        <w:t>.2019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                                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754C16" w:rsidRPr="00D527B0">
        <w:rPr>
          <w:rFonts w:ascii="Times New Roman" w:hAnsi="Times New Roman"/>
          <w:sz w:val="28"/>
          <w:szCs w:val="28"/>
        </w:rPr>
        <w:t>182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160496" w:rsidRDefault="00160496" w:rsidP="001604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и дополнений</w:t>
      </w:r>
    </w:p>
    <w:p w:rsidR="00160496" w:rsidRDefault="00160496" w:rsidP="001604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решение пятьдесят пятой сессии </w:t>
      </w:r>
    </w:p>
    <w:p w:rsidR="00160496" w:rsidRDefault="00160496" w:rsidP="001604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Садовского сельсовета</w:t>
      </w:r>
    </w:p>
    <w:p w:rsidR="00160496" w:rsidRDefault="00160496" w:rsidP="001604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160496" w:rsidRDefault="00160496" w:rsidP="001604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25.12.2018г «О бюджете Садовского сельсовета</w:t>
      </w:r>
    </w:p>
    <w:p w:rsidR="00160496" w:rsidRDefault="00160496" w:rsidP="001604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160496" w:rsidRDefault="00160496" w:rsidP="001604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на 2019 год и плановый период 2020 и 2021 годов</w:t>
      </w:r>
      <w:r>
        <w:rPr>
          <w:rFonts w:ascii="Times New Roman" w:hAnsi="Times New Roman"/>
          <w:sz w:val="24"/>
          <w:szCs w:val="24"/>
        </w:rPr>
        <w:t>»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4FB6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Приказом МФ РФ от 01.07.2013г № 65н «Об утверждении Указаний о порядке применения бюджетной классификации Российской Федерации», Совет депутатов Садовского сельсовета Краснозерского района Новосибирской области РЕШИЛ: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0C73D6" w:rsidRPr="00D527B0">
        <w:rPr>
          <w:rFonts w:ascii="Times New Roman" w:hAnsi="Times New Roman"/>
          <w:sz w:val="28"/>
          <w:szCs w:val="28"/>
        </w:rPr>
        <w:t>пятьдесят пятой</w:t>
      </w:r>
      <w:r w:rsidR="009D2BCB" w:rsidRPr="00D527B0">
        <w:rPr>
          <w:rFonts w:ascii="Times New Roman" w:hAnsi="Times New Roman"/>
          <w:sz w:val="28"/>
          <w:szCs w:val="28"/>
        </w:rPr>
        <w:t xml:space="preserve"> 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Новосибирской области от 25.12.2018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0C73D6" w:rsidRPr="00D527B0">
        <w:rPr>
          <w:rFonts w:ascii="Times New Roman" w:hAnsi="Times New Roman"/>
          <w:sz w:val="28"/>
          <w:szCs w:val="28"/>
        </w:rPr>
        <w:t>2019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>год и плановый период 2020 и 2021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2019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927AF8" w:rsidRPr="00D527B0" w:rsidRDefault="00927AF8" w:rsidP="00927AF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754C16" w:rsidRPr="00D527B0">
        <w:rPr>
          <w:rFonts w:ascii="Times New Roman" w:hAnsi="Times New Roman"/>
          <w:color w:val="000000"/>
          <w:sz w:val="28"/>
          <w:szCs w:val="28"/>
        </w:rPr>
        <w:t>8711,4</w:t>
      </w:r>
      <w:r w:rsidR="00A558AC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рублей, в том числе объем безвозмездных поступлений в сумме </w:t>
      </w:r>
      <w:r w:rsidR="00557126" w:rsidRPr="00D527B0">
        <w:rPr>
          <w:rFonts w:ascii="Times New Roman" w:hAnsi="Times New Roman"/>
          <w:color w:val="000000"/>
          <w:sz w:val="28"/>
          <w:szCs w:val="28"/>
        </w:rPr>
        <w:t>73</w:t>
      </w:r>
      <w:r w:rsidR="005B7610" w:rsidRPr="00D527B0">
        <w:rPr>
          <w:rFonts w:ascii="Times New Roman" w:hAnsi="Times New Roman"/>
          <w:color w:val="000000"/>
          <w:sz w:val="28"/>
          <w:szCs w:val="28"/>
        </w:rPr>
        <w:t>09,2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5B7610" w:rsidRPr="00D527B0">
        <w:rPr>
          <w:rFonts w:ascii="Times New Roman" w:hAnsi="Times New Roman"/>
          <w:color w:val="000000"/>
          <w:sz w:val="28"/>
          <w:szCs w:val="28"/>
        </w:rPr>
        <w:t>7409,2</w:t>
      </w:r>
      <w:r w:rsidR="008C3472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1F198A" w:rsidRPr="00D527B0" w:rsidRDefault="00927AF8" w:rsidP="001F19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754C16" w:rsidRPr="00D527B0">
        <w:rPr>
          <w:rFonts w:ascii="Times New Roman" w:hAnsi="Times New Roman"/>
          <w:color w:val="000000"/>
          <w:sz w:val="28"/>
          <w:szCs w:val="28"/>
        </w:rPr>
        <w:t>8790,7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417346" w:rsidRPr="00D527B0" w:rsidRDefault="001F198A" w:rsidP="004173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2019 год составляет </w:t>
      </w:r>
      <w:r w:rsidR="00417346" w:rsidRPr="00D527B0">
        <w:rPr>
          <w:rFonts w:ascii="Times New Roman" w:hAnsi="Times New Roman"/>
          <w:sz w:val="28"/>
          <w:szCs w:val="28"/>
        </w:rPr>
        <w:t>79,3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1F198A" w:rsidRPr="00D527B0" w:rsidRDefault="00924FB6" w:rsidP="001F1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527B0">
        <w:rPr>
          <w:rFonts w:ascii="Times New Roman" w:hAnsi="Times New Roman"/>
          <w:color w:val="000000"/>
          <w:sz w:val="28"/>
          <w:szCs w:val="28"/>
        </w:rPr>
        <w:t>2.</w:t>
      </w:r>
      <w:r w:rsidR="00927AF8"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местного </w:t>
      </w:r>
      <w:r w:rsidR="00621AB1" w:rsidRPr="00D527B0">
        <w:rPr>
          <w:rFonts w:ascii="Times New Roman" w:hAnsi="Times New Roman"/>
          <w:color w:val="000000"/>
          <w:sz w:val="28"/>
          <w:szCs w:val="28"/>
        </w:rPr>
        <w:t>бюджета на 2</w:t>
      </w:r>
      <w:r w:rsidR="00EA304B" w:rsidRPr="00D527B0">
        <w:rPr>
          <w:rFonts w:ascii="Times New Roman" w:hAnsi="Times New Roman"/>
          <w:color w:val="000000"/>
          <w:sz w:val="28"/>
          <w:szCs w:val="28"/>
        </w:rPr>
        <w:t>020</w:t>
      </w:r>
      <w:r w:rsidR="001F198A" w:rsidRPr="00D527B0">
        <w:rPr>
          <w:rFonts w:ascii="Times New Roman" w:hAnsi="Times New Roman"/>
          <w:color w:val="000000"/>
          <w:sz w:val="28"/>
          <w:szCs w:val="28"/>
        </w:rPr>
        <w:t xml:space="preserve"> год и на 2021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F198A" w:rsidRPr="00D527B0" w:rsidRDefault="001F198A" w:rsidP="001F19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 1) прогнозируемый общий объем доходов местного бюджета на 2020 год в </w:t>
      </w:r>
      <w:r w:rsidRPr="00D527B0">
        <w:rPr>
          <w:rFonts w:ascii="Times New Roman" w:hAnsi="Times New Roman"/>
          <w:color w:val="000000"/>
          <w:sz w:val="28"/>
          <w:szCs w:val="28"/>
        </w:rPr>
        <w:lastRenderedPageBreak/>
        <w:t xml:space="preserve">сумме </w:t>
      </w:r>
      <w:r w:rsidR="00E44BD0" w:rsidRPr="00D527B0">
        <w:rPr>
          <w:rFonts w:ascii="Times New Roman" w:hAnsi="Times New Roman"/>
          <w:color w:val="000000"/>
          <w:sz w:val="28"/>
          <w:szCs w:val="28"/>
        </w:rPr>
        <w:t>3655,6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в том числе объем безвозме</w:t>
      </w:r>
      <w:r w:rsidR="00E44BD0" w:rsidRPr="00D527B0">
        <w:rPr>
          <w:rFonts w:ascii="Times New Roman" w:hAnsi="Times New Roman"/>
          <w:color w:val="000000"/>
          <w:sz w:val="28"/>
          <w:szCs w:val="28"/>
        </w:rPr>
        <w:t xml:space="preserve">здных поступлений в сумме 2587,5 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E44BD0" w:rsidRPr="00D527B0">
        <w:rPr>
          <w:rFonts w:ascii="Times New Roman" w:hAnsi="Times New Roman"/>
          <w:color w:val="000000"/>
          <w:sz w:val="28"/>
          <w:szCs w:val="28"/>
        </w:rPr>
        <w:t>2587,5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рублей.</w:t>
      </w:r>
    </w:p>
    <w:p w:rsidR="00D527B0" w:rsidRPr="00D527B0" w:rsidRDefault="001F198A" w:rsidP="00D527B0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 на 2021 год в сумме  4148,5тыс. рублей в том числе объем безвозмездных поступлений в сумме 3052,9 тыс. рублей, из них объем межбюджетных трансфертов, получаемых из других бюджетов бюджетной системы Российской Федерации, в сумме 3052,9 тыс. рублей.</w:t>
      </w:r>
    </w:p>
    <w:p w:rsidR="00927AF8" w:rsidRPr="00D527B0" w:rsidRDefault="00D527B0" w:rsidP="00D527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на 2020 год в сумме 4186,2тыс. рублей, </w:t>
      </w:r>
      <w:r w:rsidRPr="00D527B0">
        <w:rPr>
          <w:rFonts w:ascii="Times New Roman" w:hAnsi="Times New Roman"/>
          <w:sz w:val="28"/>
          <w:szCs w:val="28"/>
        </w:rPr>
        <w:t xml:space="preserve">в том числе условно утвержденные расходы в сумме </w:t>
      </w:r>
      <w:r w:rsidR="006165C3">
        <w:rPr>
          <w:rFonts w:ascii="Times New Roman" w:hAnsi="Times New Roman"/>
          <w:sz w:val="28"/>
          <w:szCs w:val="28"/>
        </w:rPr>
        <w:t>102,3</w:t>
      </w:r>
      <w:r w:rsidRPr="00D527B0">
        <w:rPr>
          <w:rFonts w:ascii="Times New Roman" w:hAnsi="Times New Roman"/>
          <w:sz w:val="28"/>
          <w:szCs w:val="28"/>
        </w:rPr>
        <w:t xml:space="preserve"> тыс. рублей,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на 2021 год в сумме 4148,5тыс. рублей, </w:t>
      </w:r>
      <w:r w:rsidRPr="00D527B0">
        <w:rPr>
          <w:rFonts w:ascii="Times New Roman" w:hAnsi="Times New Roman"/>
          <w:sz w:val="28"/>
          <w:szCs w:val="28"/>
        </w:rPr>
        <w:t xml:space="preserve">в том числе условно утвержденные расходы в сумме </w:t>
      </w:r>
      <w:r w:rsidR="006165C3">
        <w:rPr>
          <w:rFonts w:ascii="Times New Roman" w:hAnsi="Times New Roman"/>
          <w:sz w:val="28"/>
          <w:szCs w:val="28"/>
        </w:rPr>
        <w:t>202,7</w:t>
      </w:r>
      <w:r w:rsidRPr="00D527B0">
        <w:rPr>
          <w:rFonts w:ascii="Times New Roman" w:hAnsi="Times New Roman"/>
          <w:sz w:val="28"/>
          <w:szCs w:val="28"/>
        </w:rPr>
        <w:t xml:space="preserve"> тыс. рублей</w:t>
      </w:r>
      <w:r w:rsidR="000679B9">
        <w:rPr>
          <w:rFonts w:ascii="Times New Roman" w:hAnsi="Times New Roman"/>
          <w:sz w:val="28"/>
          <w:szCs w:val="28"/>
        </w:rPr>
        <w:t>.</w:t>
      </w:r>
    </w:p>
    <w:p w:rsidR="00927AF8" w:rsidRPr="00D527B0" w:rsidRDefault="00927AF8" w:rsidP="00927A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3. Утвердить таблицу1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1D22DE" w:rsidRPr="00D527B0">
        <w:rPr>
          <w:rFonts w:ascii="Times New Roman" w:hAnsi="Times New Roman"/>
          <w:sz w:val="28"/>
          <w:szCs w:val="28"/>
        </w:rPr>
        <w:t>и</w:t>
      </w:r>
      <w:r w:rsidR="00D527B0" w:rsidRPr="00D527B0">
        <w:rPr>
          <w:rFonts w:ascii="Times New Roman" w:hAnsi="Times New Roman"/>
          <w:sz w:val="28"/>
          <w:szCs w:val="28"/>
        </w:rPr>
        <w:t xml:space="preserve"> </w:t>
      </w:r>
      <w:r w:rsidR="001D22DE" w:rsidRPr="00D527B0">
        <w:rPr>
          <w:rFonts w:ascii="Times New Roman" w:hAnsi="Times New Roman"/>
          <w:sz w:val="28"/>
          <w:szCs w:val="28"/>
        </w:rPr>
        <w:t>2</w:t>
      </w:r>
      <w:r w:rsidRPr="00D527B0">
        <w:rPr>
          <w:rFonts w:ascii="Times New Roman" w:hAnsi="Times New Roman"/>
          <w:sz w:val="28"/>
          <w:szCs w:val="28"/>
        </w:rPr>
        <w:t xml:space="preserve"> приложения 3 «Доходы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2019 </w:t>
      </w:r>
      <w:r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D527B0">
        <w:rPr>
          <w:rFonts w:ascii="Times New Roman" w:hAnsi="Times New Roman"/>
          <w:sz w:val="28"/>
          <w:szCs w:val="28"/>
        </w:rPr>
        <w:t>Утвердить таблицу 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1D22DE" w:rsidRPr="00D527B0">
        <w:rPr>
          <w:rFonts w:ascii="Times New Roman" w:hAnsi="Times New Roman"/>
          <w:sz w:val="28"/>
          <w:szCs w:val="28"/>
        </w:rPr>
        <w:t>и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1D22DE" w:rsidRPr="00D527B0">
        <w:rPr>
          <w:rFonts w:ascii="Times New Roman" w:hAnsi="Times New Roman"/>
          <w:sz w:val="28"/>
          <w:szCs w:val="28"/>
        </w:rPr>
        <w:t>2</w:t>
      </w:r>
      <w:r w:rsidRPr="00D527B0">
        <w:rPr>
          <w:rFonts w:ascii="Times New Roman" w:hAnsi="Times New Roman"/>
          <w:sz w:val="28"/>
          <w:szCs w:val="28"/>
        </w:rPr>
        <w:t xml:space="preserve"> приложения 5 «Распределени</w:t>
      </w:r>
      <w:r w:rsidR="008534D3" w:rsidRPr="00D527B0">
        <w:rPr>
          <w:rFonts w:ascii="Times New Roman" w:hAnsi="Times New Roman"/>
          <w:sz w:val="28"/>
          <w:szCs w:val="28"/>
        </w:rPr>
        <w:t>е бюджетных ассигнований на 2019</w:t>
      </w:r>
      <w:r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5.Утвердить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1D22DE" w:rsidRPr="00D527B0">
        <w:rPr>
          <w:rFonts w:ascii="Times New Roman" w:hAnsi="Times New Roman"/>
          <w:sz w:val="28"/>
          <w:szCs w:val="28"/>
        </w:rPr>
        <w:t>и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1D22DE" w:rsidRPr="00D527B0">
        <w:rPr>
          <w:rFonts w:ascii="Times New Roman" w:hAnsi="Times New Roman"/>
          <w:sz w:val="28"/>
          <w:szCs w:val="28"/>
        </w:rPr>
        <w:t xml:space="preserve">2 </w:t>
      </w:r>
      <w:r w:rsidRPr="00D527B0">
        <w:rPr>
          <w:rFonts w:ascii="Times New Roman" w:hAnsi="Times New Roman"/>
          <w:sz w:val="28"/>
          <w:szCs w:val="28"/>
        </w:rPr>
        <w:t>приложения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>икации расходов бюджетов на 2019</w:t>
      </w:r>
      <w:r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43D71" w:rsidRPr="00D527B0">
        <w:rPr>
          <w:rFonts w:ascii="Times New Roman" w:hAnsi="Times New Roman"/>
          <w:sz w:val="28"/>
          <w:szCs w:val="28"/>
        </w:rPr>
        <w:t xml:space="preserve">6. Утвердить  таблицу </w:t>
      </w:r>
      <w:r w:rsidR="001D22DE" w:rsidRPr="00D527B0">
        <w:rPr>
          <w:rFonts w:ascii="Times New Roman" w:hAnsi="Times New Roman"/>
          <w:sz w:val="28"/>
          <w:szCs w:val="28"/>
        </w:rPr>
        <w:t>1и2</w:t>
      </w:r>
      <w:r w:rsidR="00743D71" w:rsidRPr="00D527B0">
        <w:rPr>
          <w:rFonts w:ascii="Times New Roman" w:hAnsi="Times New Roman"/>
          <w:sz w:val="28"/>
          <w:szCs w:val="28"/>
        </w:rPr>
        <w:t xml:space="preserve"> приложения 7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2019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43D71" w:rsidRPr="00D527B0">
        <w:rPr>
          <w:rFonts w:ascii="Times New Roman" w:hAnsi="Times New Roman"/>
          <w:sz w:val="28"/>
          <w:szCs w:val="28"/>
        </w:rPr>
        <w:t>7. Утвердить таблицу 1</w:t>
      </w:r>
      <w:r w:rsidR="001D22DE" w:rsidRPr="00D527B0">
        <w:rPr>
          <w:rFonts w:ascii="Times New Roman" w:hAnsi="Times New Roman"/>
          <w:sz w:val="28"/>
          <w:szCs w:val="28"/>
        </w:rPr>
        <w:t>и2</w:t>
      </w:r>
      <w:r w:rsidR="00743D71" w:rsidRPr="00D527B0">
        <w:rPr>
          <w:rFonts w:ascii="Times New Roman" w:hAnsi="Times New Roman"/>
          <w:sz w:val="28"/>
          <w:szCs w:val="28"/>
        </w:rPr>
        <w:t xml:space="preserve"> приложения 10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>на Новосибирской области на 2019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924FB6" w:rsidRDefault="00924FB6" w:rsidP="00924FB6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eastAsia="Times New Roman" w:hAnsi="Times New Roman"/>
          <w:sz w:val="28"/>
          <w:szCs w:val="28"/>
          <w:lang w:eastAsia="ru-RU"/>
        </w:rPr>
        <w:t>8. </w:t>
      </w:r>
      <w:bookmarkStart w:id="0" w:name="Par314"/>
      <w:bookmarkStart w:id="1" w:name="Par320"/>
      <w:bookmarkEnd w:id="0"/>
      <w:bookmarkEnd w:id="1"/>
      <w:r w:rsidR="009041C1" w:rsidRPr="00D527B0">
        <w:rPr>
          <w:rFonts w:ascii="Times New Roman" w:hAnsi="Times New Roman"/>
          <w:sz w:val="28"/>
          <w:szCs w:val="28"/>
        </w:rPr>
        <w:t xml:space="preserve"> В статье 11 в пункте 1 цифры «361,4» заменить цифрами «451,4»</w:t>
      </w:r>
    </w:p>
    <w:p w:rsidR="00743D71" w:rsidRPr="00D527B0" w:rsidRDefault="00924FB6" w:rsidP="00924FB6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>9. Настоящее решение вступает в силу со дня его подписания.</w:t>
      </w:r>
    </w:p>
    <w:p w:rsidR="00743D71" w:rsidRPr="00D527B0" w:rsidRDefault="00924FB6" w:rsidP="00D527B0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 xml:space="preserve">10.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743D71" w:rsidRPr="00D527B0" w:rsidRDefault="00924FB6" w:rsidP="00D527B0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43D71" w:rsidRPr="00D527B0">
        <w:rPr>
          <w:rFonts w:ascii="Times New Roman" w:hAnsi="Times New Roman"/>
          <w:sz w:val="28"/>
          <w:szCs w:val="28"/>
        </w:rPr>
        <w:t xml:space="preserve">11. Контроль за исполнением данного Решения возложить постоянную комиссию Совета депутатов Садовского сельсовета Краснозерского района Новосибирской области по вопросам экономики, бюджетной, налоговой и финансово-кредитной политики. </w:t>
      </w:r>
    </w:p>
    <w:p w:rsidR="00927AF8" w:rsidRPr="00D527B0" w:rsidRDefault="00927AF8" w:rsidP="00D527B0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  <w:r w:rsidR="00160496">
        <w:rPr>
          <w:rFonts w:ascii="Times New Roman" w:hAnsi="Times New Roman"/>
          <w:sz w:val="28"/>
          <w:szCs w:val="28"/>
        </w:rPr>
        <w:t xml:space="preserve">                    </w:t>
      </w:r>
      <w:r w:rsidR="00160496"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  <w:r w:rsidR="00160496">
        <w:rPr>
          <w:rFonts w:ascii="Times New Roman" w:hAnsi="Times New Roman"/>
          <w:sz w:val="28"/>
          <w:szCs w:val="28"/>
        </w:rPr>
        <w:t xml:space="preserve">                         </w:t>
      </w:r>
      <w:r w:rsidR="00160496"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160496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</w:t>
      </w:r>
      <w:r w:rsidR="00160496">
        <w:rPr>
          <w:rFonts w:ascii="Times New Roman" w:hAnsi="Times New Roman"/>
          <w:sz w:val="28"/>
          <w:szCs w:val="28"/>
        </w:rPr>
        <w:t xml:space="preserve">сти                             </w:t>
      </w:r>
      <w:r w:rsidR="00160496"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  <w:r w:rsidRPr="00D527B0">
        <w:rPr>
          <w:rFonts w:ascii="Times New Roman" w:hAnsi="Times New Roman"/>
          <w:sz w:val="28"/>
          <w:szCs w:val="28"/>
        </w:rPr>
        <w:t xml:space="preserve">                                        </w:t>
      </w:r>
    </w:p>
    <w:p w:rsidR="00927AF8" w:rsidRPr="00D527B0" w:rsidRDefault="00160496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Pr="00D527B0">
        <w:rPr>
          <w:rFonts w:ascii="Times New Roman" w:hAnsi="Times New Roman"/>
          <w:sz w:val="28"/>
          <w:szCs w:val="28"/>
        </w:rPr>
        <w:t>Новосибирской области</w:t>
      </w:r>
    </w:p>
    <w:p w:rsidR="00927AF8" w:rsidRPr="00D527B0" w:rsidRDefault="00160496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D527B0">
        <w:rPr>
          <w:rFonts w:ascii="Times New Roman" w:hAnsi="Times New Roman"/>
          <w:sz w:val="28"/>
          <w:szCs w:val="28"/>
        </w:rPr>
        <w:t>Н.Н. Пуртов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Л.В. Ширкова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87609C" w:rsidRDefault="00927AF8" w:rsidP="008760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</w:t>
      </w:r>
      <w:r w:rsidR="00160496">
        <w:rPr>
          <w:rFonts w:ascii="Times New Roman" w:hAnsi="Times New Roman"/>
          <w:sz w:val="28"/>
          <w:szCs w:val="28"/>
        </w:rPr>
        <w:t xml:space="preserve">                           </w:t>
      </w:r>
      <w:r w:rsidR="0087609C">
        <w:rPr>
          <w:rFonts w:ascii="Times New Roman" w:hAnsi="Times New Roman"/>
          <w:sz w:val="28"/>
          <w:szCs w:val="28"/>
        </w:rPr>
        <w:t xml:space="preserve">             </w:t>
      </w:r>
    </w:p>
    <w:sectPr w:rsidR="00927AF8" w:rsidRPr="0087609C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551" w:rsidRDefault="00063551" w:rsidP="006544D4">
      <w:pPr>
        <w:spacing w:after="0" w:line="240" w:lineRule="auto"/>
      </w:pPr>
      <w:r>
        <w:separator/>
      </w:r>
    </w:p>
  </w:endnote>
  <w:endnote w:type="continuationSeparator" w:id="1">
    <w:p w:rsidR="00063551" w:rsidRDefault="00063551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551" w:rsidRDefault="00063551" w:rsidP="006544D4">
      <w:pPr>
        <w:spacing w:after="0" w:line="240" w:lineRule="auto"/>
      </w:pPr>
      <w:r>
        <w:separator/>
      </w:r>
    </w:p>
  </w:footnote>
  <w:footnote w:type="continuationSeparator" w:id="1">
    <w:p w:rsidR="00063551" w:rsidRDefault="00063551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C86685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160496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347"/>
    <w:rsid w:val="00005153"/>
    <w:rsid w:val="00010B02"/>
    <w:rsid w:val="00013F0F"/>
    <w:rsid w:val="000148EC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3551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2109"/>
    <w:rsid w:val="000A778B"/>
    <w:rsid w:val="000B49DF"/>
    <w:rsid w:val="000B5B6C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765D"/>
    <w:rsid w:val="00154585"/>
    <w:rsid w:val="0015779B"/>
    <w:rsid w:val="00157E9B"/>
    <w:rsid w:val="00160496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10821"/>
    <w:rsid w:val="00410836"/>
    <w:rsid w:val="0041362D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4FC1"/>
    <w:rsid w:val="006165C3"/>
    <w:rsid w:val="0061662E"/>
    <w:rsid w:val="006200EB"/>
    <w:rsid w:val="00620B84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3205"/>
    <w:rsid w:val="00863913"/>
    <w:rsid w:val="008647C9"/>
    <w:rsid w:val="00870416"/>
    <w:rsid w:val="00870866"/>
    <w:rsid w:val="008722F7"/>
    <w:rsid w:val="008758C1"/>
    <w:rsid w:val="0087609C"/>
    <w:rsid w:val="008818DF"/>
    <w:rsid w:val="00884200"/>
    <w:rsid w:val="0088646F"/>
    <w:rsid w:val="00890A46"/>
    <w:rsid w:val="00890BEA"/>
    <w:rsid w:val="00891C23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433A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2D4A"/>
    <w:rsid w:val="00A15B99"/>
    <w:rsid w:val="00A17BA8"/>
    <w:rsid w:val="00A23A39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13A5"/>
    <w:rsid w:val="00AD2843"/>
    <w:rsid w:val="00AD42D3"/>
    <w:rsid w:val="00AD52B6"/>
    <w:rsid w:val="00AD584B"/>
    <w:rsid w:val="00AD5D07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D70"/>
    <w:rsid w:val="00B3064F"/>
    <w:rsid w:val="00B3088B"/>
    <w:rsid w:val="00B329CF"/>
    <w:rsid w:val="00B33E67"/>
    <w:rsid w:val="00B35163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46B8"/>
    <w:rsid w:val="00BA4EF2"/>
    <w:rsid w:val="00BA6508"/>
    <w:rsid w:val="00BA69D0"/>
    <w:rsid w:val="00BA7BCF"/>
    <w:rsid w:val="00BB1AEA"/>
    <w:rsid w:val="00BB2B0D"/>
    <w:rsid w:val="00BB6453"/>
    <w:rsid w:val="00BB6C1C"/>
    <w:rsid w:val="00BB7507"/>
    <w:rsid w:val="00BB7D2A"/>
    <w:rsid w:val="00BC0285"/>
    <w:rsid w:val="00BC066C"/>
    <w:rsid w:val="00BC1118"/>
    <w:rsid w:val="00BC1DDF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6685"/>
    <w:rsid w:val="00C87614"/>
    <w:rsid w:val="00C879F6"/>
    <w:rsid w:val="00C912CD"/>
    <w:rsid w:val="00C917DF"/>
    <w:rsid w:val="00C92317"/>
    <w:rsid w:val="00C95A4F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34BE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5D8B"/>
    <w:rsid w:val="00DB67B7"/>
    <w:rsid w:val="00DB7EDB"/>
    <w:rsid w:val="00DC1588"/>
    <w:rsid w:val="00DC2287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650E"/>
    <w:rsid w:val="00F36B41"/>
    <w:rsid w:val="00F37FB9"/>
    <w:rsid w:val="00F42DBE"/>
    <w:rsid w:val="00F441A1"/>
    <w:rsid w:val="00F44835"/>
    <w:rsid w:val="00F47AB1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A35"/>
    <w:rsid w:val="00F94BC3"/>
    <w:rsid w:val="00F9531E"/>
    <w:rsid w:val="00F964C2"/>
    <w:rsid w:val="00F9682E"/>
    <w:rsid w:val="00F96D94"/>
    <w:rsid w:val="00F97FF6"/>
    <w:rsid w:val="00FA3846"/>
    <w:rsid w:val="00FA45D8"/>
    <w:rsid w:val="00FA4C4C"/>
    <w:rsid w:val="00FA50C1"/>
    <w:rsid w:val="00FA521F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">
    <w:name w:val="Абзац списка1"/>
    <w:basedOn w:val="a"/>
    <w:rsid w:val="00927AF8"/>
    <w:pPr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5400</TotalTime>
  <Pages>3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874</cp:revision>
  <cp:lastPrinted>2019-08-29T08:19:00Z</cp:lastPrinted>
  <dcterms:created xsi:type="dcterms:W3CDTF">2013-09-18T06:20:00Z</dcterms:created>
  <dcterms:modified xsi:type="dcterms:W3CDTF">2019-08-30T03:53:00Z</dcterms:modified>
</cp:coreProperties>
</file>